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before="49"/>
        <w:jc w:val="center"/>
        <w:rPr>
          <w:rFonts w:ascii="黑体" w:eastAsia="黑体"/>
          <w:b/>
          <w:bCs/>
          <w:sz w:val="40"/>
          <w:szCs w:val="40"/>
          <w:lang w:eastAsia="zh-CN"/>
        </w:rPr>
      </w:pPr>
      <w:r>
        <w:rPr>
          <w:rFonts w:hint="eastAsia" w:ascii="黑体" w:eastAsia="黑体"/>
          <w:b/>
          <w:bCs/>
          <w:sz w:val="40"/>
          <w:szCs w:val="40"/>
          <w:lang w:eastAsia="zh-CN"/>
        </w:rPr>
        <w:t>广西师范大学自学考试管理平台</w:t>
      </w:r>
    </w:p>
    <w:p>
      <w:pPr>
        <w:pStyle w:val="2"/>
        <w:tabs>
          <w:tab w:val="left" w:pos="373"/>
        </w:tabs>
        <w:jc w:val="center"/>
        <w:rPr>
          <w:rFonts w:hint="default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毕业论文答辩操作流程</w:t>
      </w:r>
    </w:p>
    <w:p>
      <w:pPr>
        <w:pStyle w:val="2"/>
        <w:tabs>
          <w:tab w:val="left" w:pos="373"/>
        </w:tabs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2026年下半年</w:t>
      </w:r>
      <w:r>
        <w:rPr>
          <w:rFonts w:hint="eastAsia"/>
          <w:sz w:val="28"/>
          <w:szCs w:val="28"/>
          <w:lang w:eastAsia="zh-CN"/>
        </w:rPr>
        <w:t>）</w:t>
      </w:r>
    </w:p>
    <w:p>
      <w:pPr>
        <w:pStyle w:val="2"/>
        <w:tabs>
          <w:tab w:val="left" w:pos="373"/>
        </w:tabs>
        <w:ind w:left="105" w:firstLine="643" w:firstLineChars="200"/>
        <w:rPr>
          <w:rFonts w:hint="eastAsia"/>
          <w:lang w:eastAsia="zh-CN"/>
        </w:rPr>
      </w:pPr>
    </w:p>
    <w:p>
      <w:pPr>
        <w:pStyle w:val="2"/>
        <w:tabs>
          <w:tab w:val="left" w:pos="373"/>
        </w:tabs>
        <w:ind w:left="105" w:firstLine="602" w:firstLineChars="200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一</w:t>
      </w:r>
      <w:r>
        <w:rPr>
          <w:rFonts w:hint="eastAsia"/>
          <w:sz w:val="30"/>
          <w:szCs w:val="30"/>
          <w:lang w:eastAsia="zh-CN"/>
        </w:rPr>
        <w:t>.</w:t>
      </w:r>
      <w:r>
        <w:rPr>
          <w:sz w:val="30"/>
          <w:szCs w:val="30"/>
          <w:lang w:eastAsia="zh-CN"/>
        </w:rPr>
        <w:t>登录</w:t>
      </w:r>
    </w:p>
    <w:p>
      <w:pPr>
        <w:pStyle w:val="4"/>
        <w:spacing w:before="562" w:line="364" w:lineRule="auto"/>
        <w:ind w:left="105" w:right="351" w:firstLine="456"/>
        <w:jc w:val="both"/>
        <w:rPr>
          <w:spacing w:val="-20"/>
        </w:rPr>
      </w:pP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登录网址：http://gxnuzk.zk.chaoxing.com/dlzc/login</w:t>
      </w:r>
      <w:r>
        <w:rPr>
          <w:rFonts w:hint="eastAsia" w:ascii="宋体" w:hAnsi="宋体" w:eastAsia="宋体" w:cs="宋体"/>
          <w:spacing w:val="-23"/>
          <w:sz w:val="28"/>
          <w:szCs w:val="28"/>
          <w:lang w:eastAsia="zh-CN"/>
        </w:rPr>
        <w:t xml:space="preserve"> 使用本系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 xml:space="preserve">统最佳浏览器为火狐、谷歌 </w:t>
      </w:r>
      <w:r>
        <w:rPr>
          <w:rFonts w:hint="eastAsia" w:ascii="宋体" w:hAnsi="宋体" w:eastAsia="宋体" w:cs="宋体"/>
          <w:spacing w:val="-6"/>
          <w:sz w:val="28"/>
          <w:szCs w:val="28"/>
          <w:lang w:eastAsia="zh-CN"/>
        </w:rPr>
        <w:t>chrome</w:t>
      </w:r>
      <w:r>
        <w:rPr>
          <w:rFonts w:hint="eastAsia" w:ascii="宋体" w:hAnsi="宋体" w:eastAsia="宋体" w:cs="宋体"/>
          <w:spacing w:val="-32"/>
          <w:sz w:val="28"/>
          <w:szCs w:val="28"/>
          <w:lang w:eastAsia="zh-CN"/>
        </w:rPr>
        <w:t xml:space="preserve"> ，</w:t>
      </w:r>
      <w:r>
        <w:rPr>
          <w:rFonts w:hint="eastAsia" w:ascii="宋体" w:hAnsi="宋体" w:eastAsia="宋体" w:cs="宋体"/>
          <w:spacing w:val="-6"/>
          <w:sz w:val="28"/>
          <w:szCs w:val="28"/>
          <w:lang w:eastAsia="zh-CN"/>
        </w:rPr>
        <w:t>IE9.0</w:t>
      </w:r>
      <w:r>
        <w:rPr>
          <w:rFonts w:hint="eastAsia" w:ascii="宋体" w:hAnsi="宋体" w:eastAsia="宋体" w:cs="宋体"/>
          <w:spacing w:val="-16"/>
          <w:sz w:val="28"/>
          <w:szCs w:val="28"/>
          <w:lang w:eastAsia="zh-CN"/>
        </w:rPr>
        <w:t xml:space="preserve"> 以上 ，</w:t>
      </w:r>
      <w:r>
        <w:rPr>
          <w:rFonts w:hint="eastAsia" w:ascii="宋体" w:hAnsi="宋体" w:eastAsia="宋体" w:cs="宋体"/>
          <w:spacing w:val="-4"/>
          <w:sz w:val="28"/>
          <w:szCs w:val="28"/>
          <w:lang w:eastAsia="zh-CN"/>
        </w:rPr>
        <w:t>360</w:t>
      </w:r>
      <w:r>
        <w:rPr>
          <w:rFonts w:hint="eastAsia" w:ascii="宋体" w:hAnsi="宋体" w:eastAsia="宋体" w:cs="宋体"/>
          <w:spacing w:val="-14"/>
          <w:sz w:val="28"/>
          <w:szCs w:val="28"/>
          <w:lang w:eastAsia="zh-CN"/>
        </w:rPr>
        <w:t xml:space="preserve"> 浏览器。本地址是</w:t>
      </w:r>
      <w:r>
        <w:rPr>
          <w:rFonts w:hint="eastAsia" w:ascii="宋体" w:hAnsi="宋体" w:eastAsia="宋体" w:cs="宋体"/>
          <w:spacing w:val="-9"/>
          <w:sz w:val="28"/>
          <w:szCs w:val="28"/>
          <w:lang w:eastAsia="zh-CN"/>
        </w:rPr>
        <w:t>广西师范大学自学考试管理平台 ，在下面的登录窗口输入用户名</w:t>
      </w:r>
      <w:r>
        <w:rPr>
          <w:rFonts w:hint="eastAsia" w:ascii="宋体" w:hAnsi="宋体" w:eastAsia="宋体" w:cs="宋体"/>
          <w:spacing w:val="-1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pacing w:val="-9"/>
          <w:sz w:val="28"/>
          <w:szCs w:val="28"/>
          <w:lang w:eastAsia="zh-CN"/>
        </w:rPr>
        <w:t>准考证号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pacing w:val="-16"/>
          <w:sz w:val="28"/>
          <w:szCs w:val="28"/>
          <w:lang w:eastAsia="zh-CN"/>
        </w:rPr>
        <w:t xml:space="preserve"> ， </w:t>
      </w:r>
      <w:r>
        <w:rPr>
          <w:rFonts w:hint="eastAsia" w:ascii="宋体" w:hAnsi="宋体" w:eastAsia="宋体" w:cs="宋体"/>
          <w:spacing w:val="-9"/>
          <w:sz w:val="28"/>
          <w:szCs w:val="28"/>
          <w:lang w:eastAsia="zh-CN"/>
        </w:rPr>
        <w:t>密码</w:t>
      </w:r>
      <w:r>
        <w:rPr>
          <w:rFonts w:hint="eastAsia" w:ascii="宋体" w:hAnsi="宋体" w:eastAsia="宋体" w:cs="宋体"/>
          <w:spacing w:val="-8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pacing w:val="-10"/>
          <w:sz w:val="28"/>
          <w:szCs w:val="28"/>
          <w:lang w:eastAsia="zh-CN"/>
        </w:rPr>
        <w:t>初始密码：edu</w:t>
      </w:r>
      <w:r>
        <w:rPr>
          <w:rFonts w:hint="eastAsia" w:ascii="宋体" w:hAnsi="宋体" w:eastAsia="宋体" w:cs="宋体"/>
          <w:spacing w:val="-10"/>
          <w:sz w:val="28"/>
          <w:szCs w:val="28"/>
          <w:lang w:val="en-US" w:eastAsia="zh-CN"/>
        </w:rPr>
        <w:t>@</w:t>
      </w:r>
      <w:r>
        <w:rPr>
          <w:rFonts w:hint="eastAsia" w:ascii="宋体" w:hAnsi="宋体" w:eastAsia="宋体" w:cs="宋体"/>
          <w:spacing w:val="-10"/>
          <w:sz w:val="28"/>
          <w:szCs w:val="28"/>
          <w:lang w:eastAsia="zh-CN"/>
        </w:rPr>
        <w:t>身份证后六位）</w:t>
      </w:r>
      <w:r>
        <w:rPr>
          <w:rFonts w:hint="eastAsia" w:ascii="宋体" w:hAnsi="宋体" w:eastAsia="宋体" w:cs="宋体"/>
          <w:spacing w:val="-20"/>
          <w:sz w:val="28"/>
          <w:szCs w:val="28"/>
          <w:lang w:eastAsia="zh-CN"/>
        </w:rPr>
        <w:t xml:space="preserve">和验证码 ， 即可登录平台 。 </w:t>
      </w:r>
      <w:r>
        <w:rPr>
          <w:rFonts w:hint="eastAsia" w:ascii="宋体" w:hAnsi="宋体" w:eastAsia="宋体" w:cs="宋体"/>
          <w:spacing w:val="-20"/>
          <w:sz w:val="28"/>
          <w:szCs w:val="28"/>
        </w:rPr>
        <w:t>如下图所示：</w:t>
      </w:r>
    </w:p>
    <w:p>
      <w:pPr>
        <w:pStyle w:val="4"/>
        <w:spacing w:before="562" w:line="364" w:lineRule="auto"/>
        <w:ind w:right="351"/>
        <w:jc w:val="both"/>
        <w:rPr>
          <w:sz w:val="22"/>
        </w:rPr>
      </w:pPr>
      <w:r>
        <w:rPr>
          <w:lang w:eastAsia="zh-CN"/>
        </w:rPr>
        <w:drawing>
          <wp:inline distT="0" distB="0" distL="114300" distR="114300">
            <wp:extent cx="5560695" cy="3062605"/>
            <wp:effectExtent l="0" t="0" r="1905" b="444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306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line="223" w:lineRule="auto"/>
        <w:ind w:left="0" w:right="3231" w:firstLine="2161" w:firstLineChars="900"/>
        <w:jc w:val="both"/>
        <w:rPr>
          <w:color w:val="FF0000"/>
        </w:rPr>
      </w:pPr>
    </w:p>
    <w:p>
      <w:pPr>
        <w:pStyle w:val="3"/>
        <w:spacing w:line="223" w:lineRule="auto"/>
        <w:ind w:right="3231" w:firstLine="2161" w:firstLineChars="900"/>
        <w:jc w:val="both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用户名</w:t>
      </w:r>
      <w:r>
        <w:rPr>
          <w:color w:val="FF0000"/>
          <w:lang w:eastAsia="zh-CN"/>
        </w:rPr>
        <w:t xml:space="preserve">： </w:t>
      </w:r>
      <w:r>
        <w:rPr>
          <w:rFonts w:hint="eastAsia"/>
          <w:color w:val="FF0000"/>
          <w:lang w:eastAsia="zh-CN"/>
        </w:rPr>
        <w:t>自考</w:t>
      </w:r>
      <w:r>
        <w:rPr>
          <w:color w:val="FF0000"/>
          <w:lang w:eastAsia="zh-CN"/>
        </w:rPr>
        <w:t>准考证号</w:t>
      </w:r>
    </w:p>
    <w:p>
      <w:pPr>
        <w:pStyle w:val="3"/>
        <w:spacing w:line="223" w:lineRule="auto"/>
        <w:ind w:right="3231" w:firstLine="2161" w:firstLineChars="900"/>
        <w:rPr>
          <w:color w:val="FF0000"/>
          <w:lang w:eastAsia="zh-CN"/>
        </w:rPr>
      </w:pPr>
      <w:r>
        <w:rPr>
          <w:color w:val="FF0000"/>
          <w:lang w:eastAsia="zh-CN"/>
        </w:rPr>
        <w:t>密</w:t>
      </w:r>
      <w:r>
        <w:rPr>
          <w:rFonts w:hint="eastAsia"/>
          <w:color w:val="FF0000"/>
          <w:lang w:val="en-US" w:eastAsia="zh-CN"/>
        </w:rPr>
        <w:t xml:space="preserve">  </w:t>
      </w:r>
      <w:r>
        <w:rPr>
          <w:color w:val="FF0000"/>
          <w:lang w:eastAsia="zh-CN"/>
        </w:rPr>
        <w:t>码：</w:t>
      </w:r>
      <w:r>
        <w:rPr>
          <w:rFonts w:hint="eastAsia" w:ascii="Malgun Gothic" w:hAnsi="Malgun Gothic" w:eastAsia="Malgun Gothic" w:cs="Malgun Gothic"/>
          <w:color w:val="FF0000"/>
          <w:sz w:val="32"/>
          <w:szCs w:val="32"/>
          <w:lang w:eastAsia="zh-CN"/>
        </w:rPr>
        <w:t xml:space="preserve"> edu@</w:t>
      </w:r>
      <w:r>
        <w:rPr>
          <w:color w:val="FF0000"/>
          <w:lang w:eastAsia="zh-CN"/>
        </w:rPr>
        <w:t>身份证后6位</w:t>
      </w:r>
    </w:p>
    <w:p>
      <w:pPr>
        <w:pStyle w:val="4"/>
        <w:spacing w:before="7"/>
        <w:jc w:val="both"/>
        <w:rPr>
          <w:rFonts w:ascii="微软雅黑"/>
          <w:b/>
          <w:sz w:val="22"/>
          <w:lang w:eastAsia="zh-CN"/>
        </w:rPr>
      </w:pPr>
    </w:p>
    <w:p>
      <w:pPr>
        <w:pStyle w:val="3"/>
        <w:spacing w:line="223" w:lineRule="auto"/>
        <w:ind w:right="528" w:firstLine="480" w:firstLineChars="200"/>
        <w:rPr>
          <w:lang w:eastAsia="zh-CN"/>
        </w:rPr>
      </w:pPr>
      <w:r>
        <w:rPr>
          <w:color w:val="FF0000"/>
          <w:lang w:eastAsia="zh-CN"/>
        </w:rPr>
        <w:t>备注说明：应国家网安部要求，须对密码进行优化，因此第一次登录平台后</w:t>
      </w:r>
      <w:r>
        <w:rPr>
          <w:rFonts w:hint="eastAsia"/>
          <w:color w:val="FF0000"/>
          <w:lang w:val="en-US" w:eastAsia="zh-CN"/>
        </w:rPr>
        <w:t>要</w:t>
      </w:r>
      <w:r>
        <w:rPr>
          <w:color w:val="FF0000"/>
          <w:lang w:eastAsia="zh-CN"/>
        </w:rPr>
        <w:t>修改密码。</w:t>
      </w:r>
    </w:p>
    <w:p>
      <w:pPr>
        <w:spacing w:line="421" w:lineRule="exact"/>
        <w:rPr>
          <w:lang w:eastAsia="zh-CN"/>
        </w:rPr>
        <w:sectPr>
          <w:footerReference r:id="rId3" w:type="default"/>
          <w:pgSz w:w="11910" w:h="16840"/>
          <w:pgMar w:top="1380" w:right="1134" w:bottom="800" w:left="1680" w:header="0" w:footer="613" w:gutter="0"/>
          <w:pgNumType w:fmt="decimal" w:start="1"/>
          <w:cols w:space="720" w:num="1"/>
        </w:sectPr>
      </w:pPr>
    </w:p>
    <w:p>
      <w:pPr>
        <w:pStyle w:val="2"/>
        <w:tabs>
          <w:tab w:val="left" w:pos="373"/>
        </w:tabs>
        <w:ind w:left="105" w:firstLine="602" w:firstLineChars="200"/>
        <w:rPr>
          <w:sz w:val="30"/>
          <w:szCs w:val="30"/>
        </w:rPr>
      </w:pPr>
      <w:bookmarkStart w:id="0" w:name="_bookmark1"/>
      <w:bookmarkEnd w:id="0"/>
      <w:bookmarkStart w:id="1" w:name="2.在线注册"/>
      <w:bookmarkEnd w:id="1"/>
      <w:r>
        <w:rPr>
          <w:rFonts w:hint="eastAsia"/>
          <w:sz w:val="30"/>
          <w:szCs w:val="30"/>
          <w:lang w:val="en-US" w:eastAsia="zh-CN"/>
        </w:rPr>
        <w:t>二</w:t>
      </w:r>
      <w:r>
        <w:rPr>
          <w:rFonts w:hint="eastAsia"/>
          <w:sz w:val="30"/>
          <w:szCs w:val="30"/>
          <w:lang w:val="en-US" w:eastAsia="en-US"/>
        </w:rPr>
        <w:t>.</w:t>
      </w:r>
      <w:r>
        <w:rPr>
          <w:rFonts w:hint="eastAsia"/>
          <w:sz w:val="30"/>
          <w:szCs w:val="30"/>
          <w:lang w:val="en-US" w:eastAsia="zh-CN"/>
        </w:rPr>
        <w:t>完善个人信息</w:t>
      </w:r>
    </w:p>
    <w:p>
      <w:pPr>
        <w:pStyle w:val="9"/>
        <w:numPr>
          <w:ilvl w:val="1"/>
          <w:numId w:val="0"/>
        </w:numPr>
        <w:tabs>
          <w:tab w:val="left" w:pos="1151"/>
        </w:tabs>
        <w:spacing w:before="1" w:line="364" w:lineRule="auto"/>
        <w:ind w:left="105" w:leftChars="0" w:right="483" w:rightChars="0" w:firstLine="456" w:firstLineChars="0"/>
        <w:rPr>
          <w:sz w:val="28"/>
          <w:szCs w:val="28"/>
          <w:lang w:eastAsia="zh-CN"/>
        </w:rPr>
      </w:pPr>
      <w:r>
        <w:rPr>
          <w:rFonts w:hint="default" w:ascii="宋体" w:hAnsi="宋体" w:eastAsia="宋体" w:cs="宋体"/>
          <w:color w:val="auto"/>
          <w:spacing w:val="-8"/>
          <w:w w:val="100"/>
          <w:sz w:val="28"/>
          <w:szCs w:val="28"/>
          <w:lang w:val="en-US" w:eastAsia="zh-CN" w:bidi="ar-SA"/>
        </w:rPr>
        <w:t>（</w:t>
      </w:r>
      <w:r>
        <w:rPr>
          <w:rFonts w:hint="eastAsia" w:cs="宋体"/>
          <w:color w:val="auto"/>
          <w:spacing w:val="-8"/>
          <w:w w:val="100"/>
          <w:sz w:val="28"/>
          <w:szCs w:val="28"/>
          <w:lang w:val="en-US" w:eastAsia="zh-CN" w:bidi="ar-SA"/>
        </w:rPr>
        <w:t>一</w:t>
      </w:r>
      <w:r>
        <w:rPr>
          <w:rFonts w:hint="default" w:ascii="宋体" w:hAnsi="宋体" w:eastAsia="宋体" w:cs="宋体"/>
          <w:color w:val="auto"/>
          <w:spacing w:val="-8"/>
          <w:w w:val="100"/>
          <w:sz w:val="28"/>
          <w:szCs w:val="28"/>
          <w:lang w:val="en-US" w:eastAsia="zh-CN" w:bidi="ar-SA"/>
        </w:rPr>
        <w:t>）</w:t>
      </w:r>
      <w:r>
        <w:rPr>
          <w:spacing w:val="-8"/>
          <w:sz w:val="28"/>
          <w:szCs w:val="28"/>
          <w:lang w:eastAsia="zh-CN"/>
        </w:rPr>
        <w:t>进入平台之后 ，需要</w:t>
      </w:r>
      <w:r>
        <w:rPr>
          <w:rFonts w:hint="eastAsia"/>
          <w:spacing w:val="-8"/>
          <w:sz w:val="28"/>
          <w:szCs w:val="28"/>
          <w:lang w:val="en-US" w:eastAsia="zh-CN"/>
        </w:rPr>
        <w:t>完善个人信息</w:t>
      </w:r>
      <w:r>
        <w:rPr>
          <w:spacing w:val="-8"/>
          <w:sz w:val="28"/>
          <w:szCs w:val="28"/>
          <w:lang w:eastAsia="zh-CN"/>
        </w:rPr>
        <w:t>，依照顺序检查各项信息是否准确。并根据标“</w:t>
      </w:r>
      <w:r>
        <w:rPr>
          <w:spacing w:val="-6"/>
          <w:sz w:val="28"/>
          <w:szCs w:val="28"/>
          <w:lang w:eastAsia="zh-CN"/>
        </w:rPr>
        <w:t>*</w:t>
      </w:r>
      <w:r>
        <w:rPr>
          <w:spacing w:val="-8"/>
          <w:sz w:val="28"/>
          <w:szCs w:val="28"/>
          <w:lang w:eastAsia="zh-CN"/>
        </w:rPr>
        <w:t>”文本框填写信息和按照要求上传本人照片。</w:t>
      </w:r>
    </w:p>
    <w:p>
      <w:pPr>
        <w:pStyle w:val="9"/>
        <w:numPr>
          <w:ilvl w:val="0"/>
          <w:numId w:val="0"/>
        </w:numPr>
        <w:tabs>
          <w:tab w:val="left" w:pos="1151"/>
        </w:tabs>
        <w:spacing w:before="1" w:line="364" w:lineRule="auto"/>
        <w:ind w:right="483" w:rightChars="0" w:firstLine="562" w:firstLineChars="2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上传照片格式要求：480×640像素，蓝底免冠照片。格式为J</w:t>
      </w:r>
      <w:r>
        <w:rPr>
          <w:rFonts w:hint="eastAsia"/>
          <w:b/>
          <w:bCs/>
          <w:sz w:val="28"/>
          <w:szCs w:val="28"/>
          <w:lang w:val="en-US" w:eastAsia="zh-CN"/>
        </w:rPr>
        <w:t>PG</w:t>
      </w:r>
    </w:p>
    <w:p>
      <w:pPr>
        <w:ind w:firstLine="562" w:firstLineChars="200"/>
      </w:pPr>
      <w:r>
        <w:rPr>
          <w:rFonts w:hint="eastAsia"/>
          <w:b/>
          <w:bCs/>
          <w:sz w:val="28"/>
          <w:szCs w:val="28"/>
          <w:lang w:val="en-US" w:eastAsia="zh-CN"/>
        </w:rPr>
        <w:t>电话号码必须填写正确，更换号码请及时到个人信息页面进行修改。</w:t>
      </w:r>
    </w:p>
    <w:p>
      <w:r>
        <w:drawing>
          <wp:inline distT="0" distB="0" distL="114300" distR="114300">
            <wp:extent cx="5273040" cy="2503170"/>
            <wp:effectExtent l="0" t="0" r="381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0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1865630"/>
            <wp:effectExtent l="0" t="0" r="4445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6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pPr>
        <w:pStyle w:val="2"/>
        <w:tabs>
          <w:tab w:val="left" w:pos="373"/>
        </w:tabs>
        <w:ind w:left="105" w:firstLine="602" w:firstLineChars="200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三、论文流程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" w:firstLineChars="200"/>
        <w:textAlignment w:val="auto"/>
        <w:rPr>
          <w:rFonts w:hint="default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本次论文</w:t>
      </w:r>
      <w:r>
        <w:rPr>
          <w:rFonts w:hint="default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撰写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流程均在广西师范大学自考管理平台提交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，导师审核通过后进入下一个环节，无导师考生由系统管理员点击通过，论文全过程由考生本人负责。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" w:firstLineChars="200"/>
        <w:textAlignment w:val="auto"/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1.提交选题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和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选题报告时间：2026年</w:t>
      </w:r>
      <w:bookmarkStart w:id="2" w:name="OLE_LINK2"/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7月14日前</w:t>
      </w:r>
      <w:bookmarkEnd w:id="2"/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" w:firstLineChars="200"/>
        <w:textAlignment w:val="auto"/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.</w:t>
      </w:r>
      <w:bookmarkStart w:id="3" w:name="OLE_LINK1"/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提交论文</w:t>
      </w:r>
      <w:bookmarkEnd w:id="3"/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初稿</w:t>
      </w:r>
      <w:bookmarkStart w:id="4" w:name="OLE_LINK3"/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时间</w:t>
      </w:r>
      <w:bookmarkEnd w:id="4"/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：2026年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9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月1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0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日前</w:t>
      </w:r>
      <w:bookmarkStart w:id="5" w:name="OLE_LINK4"/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" w:firstLineChars="200"/>
        <w:textAlignment w:val="auto"/>
        <w:rPr>
          <w:rFonts w:hint="default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3.提交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论文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二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稿时间：2026年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9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6日前。</w:t>
      </w:r>
    </w:p>
    <w:bookmarkEnd w:id="5"/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" w:firstLineChars="200"/>
        <w:textAlignment w:val="auto"/>
        <w:rPr>
          <w:rFonts w:hint="default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4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.提交论文定稿时间：2026年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10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月1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5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日前。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" w:firstLineChars="200"/>
        <w:textAlignment w:val="auto"/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5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.论文定稿、查重达标，在通过导师审核后，按照通知要求交纳毕业论文答辩费150元/人（交费时证件号栏需填写准考证号），在2026年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10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月1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8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日前寄送纸质材料。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" w:firstLineChars="200"/>
        <w:textAlignment w:val="auto"/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7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.答辩后论文终稿上传时间：2026年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11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6日至19日。</w:t>
      </w:r>
    </w:p>
    <w:p>
      <w:pPr>
        <w:pStyle w:val="2"/>
        <w:tabs>
          <w:tab w:val="left" w:pos="373"/>
        </w:tabs>
        <w:ind w:left="105" w:firstLine="602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四、操作步骤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毕业论文——进入论文</w:t>
      </w:r>
    </w:p>
    <w:p>
      <w:pPr>
        <w:ind w:firstLine="42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5420" cy="1423670"/>
            <wp:effectExtent l="0" t="0" r="1143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" w:firstLineChars="200"/>
        <w:textAlignment w:val="auto"/>
        <w:rPr>
          <w:rFonts w:hint="default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（2）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选题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及选题报告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——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填写论文题目</w:t>
      </w:r>
      <w:r>
        <w:rPr>
          <w:rFonts w:hint="eastAsia" w:asciiTheme="minorHAnsi" w:hAnsiTheme="minorHAnsi" w:eastAsiaTheme="minorEastAsia" w:cstheme="minorBidi"/>
          <w:spacing w:val="-8"/>
          <w:kern w:val="2"/>
          <w:sz w:val="28"/>
          <w:szCs w:val="28"/>
          <w:lang w:val="en-US" w:eastAsia="zh-CN" w:bidi="ar-SA"/>
        </w:rPr>
        <w:t>——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选题说明——</w:t>
      </w:r>
      <w:r>
        <w:rPr>
          <w:rFonts w:hint="eastAsia" w:ascii="宋体" w:hAnsi="宋体" w:eastAsia="宋体" w:cs="宋体"/>
          <w:spacing w:val="-8"/>
          <w:kern w:val="2"/>
          <w:sz w:val="28"/>
          <w:szCs w:val="28"/>
          <w:lang w:val="en-US" w:eastAsia="zh-CN" w:bidi="ar-SA"/>
        </w:rPr>
        <w:t>上传广西师范大学高等教育自学考试毕业论文选题报告登记表——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是否申请学位——</w:t>
      </w:r>
      <w:r>
        <w:rPr>
          <w:rFonts w:hint="eastAsia" w:ascii="宋体" w:hAnsi="宋体" w:eastAsia="宋体" w:cs="宋体"/>
          <w:spacing w:val="-8"/>
          <w:kern w:val="2"/>
          <w:sz w:val="28"/>
          <w:szCs w:val="28"/>
          <w:lang w:val="en-US" w:eastAsia="zh-CN" w:bidi="ar-SA"/>
        </w:rPr>
        <w:t>提交</w:t>
      </w:r>
      <w:r>
        <w:rPr>
          <w:rFonts w:hint="eastAsia" w:cstheme="minorBidi"/>
          <w:spacing w:val="-8"/>
          <w:kern w:val="2"/>
          <w:sz w:val="28"/>
          <w:szCs w:val="28"/>
          <w:lang w:val="en-US" w:eastAsia="zh-CN" w:bidi="ar-SA"/>
        </w:rPr>
        <w:t>。（提交后等待导师审核，审核通过进入下一环节。不通过则需在规定时间内修改后重新提交审核。）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5262880" cy="2085340"/>
            <wp:effectExtent l="0" t="0" r="13970" b="1016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08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numPr>
          <w:ilvl w:val="0"/>
          <w:numId w:val="0"/>
        </w:numPr>
        <w:ind w:left="0" w:leftChars="0"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（3）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初稿——上传论文初稿——查重报告（只申请毕业的上传大雅查重报告，需申请学位的考生上传知网查重报告）——提交——导师审核</w:t>
      </w:r>
    </w:p>
    <w:p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0500" cy="2369185"/>
            <wp:effectExtent l="0" t="0" r="6350" b="1206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6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  <w:lang w:val="en-US" w:eastAsia="zh-CN"/>
        </w:rPr>
        <w:t xml:space="preserve">   </w:t>
      </w:r>
    </w:p>
    <w:p>
      <w:pPr>
        <w:numPr>
          <w:ilvl w:val="0"/>
          <w:numId w:val="0"/>
        </w:numPr>
        <w:ind w:left="0" w:leftChars="0" w:firstLine="560" w:firstLineChars="200"/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</w:pPr>
      <w:bookmarkStart w:id="6" w:name="OLE_LINK8"/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（4）</w:t>
      </w:r>
      <w:r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  <w:t>二稿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——上传论文修改稿——查重报告（只申请毕业的上传大雅查重报告，需申请学位的考生上传知网查重报告）——提交——导师审核</w:t>
      </w:r>
    </w:p>
    <w:p>
      <w:pPr>
        <w:numPr>
          <w:ilvl w:val="0"/>
          <w:numId w:val="0"/>
        </w:numPr>
        <w:ind w:left="0" w:leftChars="0" w:firstLine="420" w:firstLineChars="200"/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5271135" cy="3092450"/>
            <wp:effectExtent l="0" t="0" r="5715" b="1270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ind w:left="0" w:leftChars="0" w:firstLine="560" w:firstLineChars="200"/>
        <w:rPr>
          <w:rFonts w:hint="default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  <w:t>（5）定</w:t>
      </w:r>
      <w:bookmarkEnd w:id="6"/>
      <w:r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  <w:t>稿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b w:val="0"/>
          <w:bCs/>
          <w:color w:val="252525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252525"/>
          <w:sz w:val="28"/>
          <w:szCs w:val="28"/>
          <w:lang w:val="en-US" w:eastAsia="zh-CN"/>
        </w:rPr>
        <w:t>只需申请毕业：</w:t>
      </w:r>
      <w:r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  <w:t>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稿——上传论文</w:t>
      </w:r>
      <w:r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  <w:t>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稿</w:t>
      </w:r>
      <w:r>
        <w:rPr>
          <w:rFonts w:hint="eastAsia" w:ascii="宋体" w:hAnsi="宋体" w:eastAsia="宋体" w:cs="宋体"/>
          <w:b w:val="0"/>
          <w:bCs/>
          <w:color w:val="252525"/>
          <w:sz w:val="28"/>
          <w:szCs w:val="28"/>
          <w:lang w:val="en-US" w:eastAsia="zh-CN"/>
        </w:rPr>
        <w:t>——关键词（必须和论文内保存一致）——研究方向——撰写语种——签名——提交导师审核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b w:val="0"/>
          <w:bCs/>
          <w:color w:val="252525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需申请学位：</w:t>
      </w:r>
      <w:bookmarkStart w:id="7" w:name="OLE_LINK5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定稿——上传论文</w:t>
      </w:r>
      <w:r>
        <w:rPr>
          <w:rFonts w:hint="eastAsia" w:ascii="宋体" w:hAnsi="宋体" w:eastAsia="宋体" w:cs="宋体"/>
          <w:b w:val="0"/>
          <w:bCs/>
          <w:color w:val="252525"/>
          <w:kern w:val="2"/>
          <w:sz w:val="28"/>
          <w:szCs w:val="28"/>
          <w:lang w:val="en-US" w:eastAsia="zh-CN" w:bidi="ar-SA"/>
        </w:rPr>
        <w:t>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稿——</w:t>
      </w:r>
      <w:bookmarkEnd w:id="7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知网查重报告</w:t>
      </w:r>
      <w:r>
        <w:rPr>
          <w:rFonts w:hint="eastAsia" w:ascii="宋体" w:hAnsi="宋体" w:eastAsia="宋体" w:cs="宋体"/>
          <w:b w:val="0"/>
          <w:bCs/>
          <w:color w:val="252525"/>
          <w:sz w:val="28"/>
          <w:szCs w:val="28"/>
          <w:lang w:val="en-US" w:eastAsia="zh-CN"/>
        </w:rPr>
        <w:t>（知网查重网址：https://cx.cnki.net/#/login）</w:t>
      </w:r>
      <w:bookmarkStart w:id="8" w:name="OLE_LINK6"/>
      <w:r>
        <w:rPr>
          <w:rFonts w:hint="eastAsia" w:ascii="宋体" w:hAnsi="宋体" w:eastAsia="宋体" w:cs="宋体"/>
          <w:b w:val="0"/>
          <w:bCs/>
          <w:color w:val="252525"/>
          <w:sz w:val="28"/>
          <w:szCs w:val="28"/>
          <w:lang w:val="en-US" w:eastAsia="zh-CN"/>
        </w:rPr>
        <w:t>——关键词（必须和论文内保存一致）——研究方向——撰写语种——签名——提交导师审核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/>
          <w:color w:val="0070C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70C0"/>
          <w:sz w:val="24"/>
          <w:szCs w:val="24"/>
          <w:lang w:val="en-US" w:eastAsia="zh-CN"/>
        </w:rPr>
        <w:t>【提示】提交论文后系统自动进行大雅查重检测，文字复制比例低于40%的论文方可参加答辩。申请学位的论文必须同时使用中国知网</w:t>
      </w:r>
      <w:bookmarkStart w:id="9" w:name="OLE_LINK7"/>
      <w:r>
        <w:rPr>
          <w:rFonts w:hint="eastAsia" w:ascii="宋体" w:hAnsi="宋体" w:eastAsia="宋体" w:cs="宋体"/>
          <w:b w:val="0"/>
          <w:bCs/>
          <w:color w:val="0070C0"/>
          <w:sz w:val="24"/>
          <w:szCs w:val="24"/>
          <w:lang w:val="en-US" w:eastAsia="zh-CN"/>
        </w:rPr>
        <w:t>（https://cx.cnki.net/#/login）</w:t>
      </w:r>
      <w:bookmarkEnd w:id="9"/>
      <w:r>
        <w:rPr>
          <w:rFonts w:hint="eastAsia" w:ascii="宋体" w:hAnsi="宋体" w:eastAsia="宋体" w:cs="宋体"/>
          <w:b w:val="0"/>
          <w:bCs/>
          <w:color w:val="0070C0"/>
          <w:sz w:val="24"/>
          <w:szCs w:val="24"/>
          <w:lang w:val="en-US" w:eastAsia="zh-CN"/>
        </w:rPr>
        <w:t>和超星大雅论文检测系统（http://dsa.dayainfo.com/）进行检测，两种检测系统的文字复制比均低于20%方可申请我校学士学位。</w:t>
      </w:r>
    </w:p>
    <w:p>
      <w:pPr>
        <w:numPr>
          <w:ilvl w:val="0"/>
          <w:numId w:val="0"/>
        </w:numPr>
        <w:spacing w:line="360" w:lineRule="auto"/>
        <w:ind w:firstLine="420" w:firstLineChars="200"/>
      </w:pPr>
      <w:r>
        <w:drawing>
          <wp:inline distT="0" distB="0" distL="114300" distR="114300">
            <wp:extent cx="5261610" cy="2232660"/>
            <wp:effectExtent l="0" t="0" r="15240" b="15240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提醒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：只要点击上传论文，系统就会自动跳转查重的页面。按照提示点击【开始检测】——【获取结果】，即完成大雅的自动查重。每人只有2次免费查重机会。</w:t>
      </w:r>
    </w:p>
    <w:p>
      <w:pPr>
        <w:numPr>
          <w:ilvl w:val="0"/>
          <w:numId w:val="0"/>
        </w:numPr>
        <w:spacing w:line="360" w:lineRule="auto"/>
        <w:ind w:firstLine="420" w:firstLineChars="200"/>
      </w:pP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 w:eastAsia="宋体" w:cs="宋体"/>
          <w:b w:val="0"/>
          <w:bCs/>
          <w:color w:val="0070C0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3675" cy="1229360"/>
            <wp:effectExtent l="0" t="0" r="3175" b="8890"/>
            <wp:docPr id="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8"/>
    <w:p>
      <w:pPr>
        <w:numPr>
          <w:ilvl w:val="0"/>
          <w:numId w:val="0"/>
        </w:numPr>
      </w:pPr>
      <w:r>
        <w:drawing>
          <wp:inline distT="0" distB="0" distL="114300" distR="114300">
            <wp:extent cx="5266055" cy="1106170"/>
            <wp:effectExtent l="0" t="0" r="10795" b="17780"/>
            <wp:docPr id="2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10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3040" cy="2698115"/>
            <wp:effectExtent l="0" t="0" r="3810" b="6985"/>
            <wp:docPr id="2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9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6</w:t>
      </w:r>
      <w:bookmarkStart w:id="10" w:name="_GoBack"/>
      <w:bookmarkEnd w:id="10"/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/>
          <w:sz w:val="28"/>
          <w:szCs w:val="28"/>
          <w:lang w:val="en-US" w:eastAsia="zh-CN"/>
        </w:rPr>
        <w:t>答辩论文终稿——上传答辩后修改的论文终稿——需申请学位的考生上传知网查重报告（只申请毕业考生不需上传）——论文题目（如有修改请按照修改后填写）——关键词（不能少于3个，和论文内容保存一致）——研究方向——签名——提交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4310" cy="2666365"/>
            <wp:effectExtent l="0" t="0" r="2540" b="635"/>
            <wp:docPr id="3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tabs>
          <w:tab w:val="left" w:pos="418"/>
        </w:tabs>
        <w:spacing w:before="53" w:after="0" w:line="240" w:lineRule="auto"/>
        <w:ind w:right="0" w:rightChars="0" w:firstLine="643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四、论文检测</w:t>
      </w:r>
    </w:p>
    <w:p>
      <w:pPr>
        <w:pStyle w:val="4"/>
        <w:spacing w:before="1" w:after="4" w:line="362" w:lineRule="auto"/>
        <w:ind w:right="166" w:righ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（一）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论文检测步骤：论文检测--大雅全部全文检测--论文题目--作者名称--选择文件--√服务说明--确认上传--获取查重文件。</w:t>
      </w:r>
    </w:p>
    <w:p>
      <w:pPr>
        <w:pStyle w:val="4"/>
        <w:spacing w:before="5"/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提示：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本系统的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论文检测是大雅官网检测，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可以免费检测2次，学习通可以免费检测1次。</w:t>
      </w:r>
    </w:p>
    <w:p>
      <w:pPr>
        <w:pStyle w:val="4"/>
        <w:spacing w:before="5"/>
        <w:ind w:firstLine="480" w:firstLineChars="20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600450" cy="2981325"/>
            <wp:effectExtent l="0" t="0" r="0" b="9525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7325" cy="2687320"/>
            <wp:effectExtent l="0" t="0" r="9525" b="17780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0"/>
        </w:numPr>
        <w:ind w:left="541" w:leftChars="0" w:firstLine="643" w:firstLineChars="200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五、交纳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 w:bidi="ar-SA"/>
        </w:rPr>
        <w:t>论文答辩费</w:t>
      </w:r>
    </w:p>
    <w:p>
      <w:pPr>
        <w:numPr>
          <w:ilvl w:val="0"/>
          <w:numId w:val="0"/>
        </w:numPr>
        <w:ind w:firstLine="560" w:firstLineChars="200"/>
        <w:rPr>
          <w:rFonts w:hint="eastAsia" w:cs="宋体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 w:bidi="ar-SA"/>
        </w:rPr>
        <w:t>论文上传成功，审核通过后，</w:t>
      </w:r>
      <w:r>
        <w:rPr>
          <w:rFonts w:hint="eastAsia" w:cs="宋体"/>
          <w:sz w:val="28"/>
          <w:szCs w:val="28"/>
          <w:lang w:val="en-US" w:eastAsia="zh-CN" w:bidi="ar-SA"/>
        </w:rPr>
        <w:t>按下列步骤交论文答辩费（150元/人）。</w:t>
      </w:r>
    </w:p>
    <w:p>
      <w:pPr>
        <w:numPr>
          <w:ilvl w:val="0"/>
          <w:numId w:val="0"/>
        </w:numPr>
        <w:ind w:left="541" w:leftChars="0"/>
        <w:rPr>
          <w:rFonts w:hint="eastAsia" w:cs="宋体"/>
          <w:sz w:val="28"/>
          <w:szCs w:val="28"/>
          <w:lang w:val="en-US" w:eastAsia="zh-CN" w:bidi="ar-SA"/>
        </w:rPr>
      </w:pPr>
      <w:r>
        <w:rPr>
          <w:rFonts w:hint="eastAsia" w:cs="宋体"/>
          <w:sz w:val="28"/>
          <w:szCs w:val="28"/>
          <w:lang w:val="en-US" w:eastAsia="zh-CN" w:bidi="ar-SA"/>
        </w:rPr>
        <w:t>第一步：扫描“自考毕业论文答辩费”二维码</w:t>
      </w:r>
    </w:p>
    <w:p>
      <w:pPr>
        <w:numPr>
          <w:ilvl w:val="0"/>
          <w:numId w:val="0"/>
        </w:numPr>
        <w:ind w:firstLine="560" w:firstLineChars="200"/>
        <w:rPr>
          <w:rFonts w:hint="eastAsia" w:cs="宋体"/>
          <w:color w:val="auto"/>
          <w:sz w:val="28"/>
          <w:szCs w:val="28"/>
          <w:lang w:val="en-US" w:eastAsia="zh-CN" w:bidi="ar-SA"/>
        </w:rPr>
      </w:pPr>
      <w:r>
        <w:rPr>
          <w:rFonts w:hint="eastAsia" w:cs="宋体"/>
          <w:sz w:val="28"/>
          <w:szCs w:val="28"/>
          <w:lang w:val="en-US" w:eastAsia="zh-CN" w:bidi="ar-SA"/>
        </w:rPr>
        <w:t>第二步：进入订单支付界面，在“交费信息”中输入交费金额，在“其他信息”中填写姓名、</w:t>
      </w:r>
      <w:r>
        <w:rPr>
          <w:rFonts w:hint="eastAsia" w:cs="宋体"/>
          <w:color w:val="FF0000"/>
          <w:sz w:val="28"/>
          <w:szCs w:val="28"/>
          <w:lang w:val="en-US" w:eastAsia="zh-CN" w:bidi="ar-SA"/>
        </w:rPr>
        <w:t>证件号</w:t>
      </w:r>
      <w:r>
        <w:rPr>
          <w:rFonts w:hint="eastAsia" w:cs="宋体"/>
          <w:sz w:val="28"/>
          <w:szCs w:val="28"/>
          <w:lang w:val="en-US" w:eastAsia="zh-CN" w:bidi="ar-SA"/>
        </w:rPr>
        <w:t>（务必填写</w:t>
      </w:r>
      <w:r>
        <w:rPr>
          <w:rFonts w:hint="eastAsia" w:cs="宋体"/>
          <w:color w:val="FF0000"/>
          <w:sz w:val="28"/>
          <w:szCs w:val="28"/>
          <w:lang w:val="en-US" w:eastAsia="zh-CN" w:bidi="ar-SA"/>
        </w:rPr>
        <w:t>自考准考证号</w:t>
      </w:r>
      <w:r>
        <w:rPr>
          <w:rFonts w:hint="eastAsia" w:cs="宋体"/>
          <w:sz w:val="28"/>
          <w:szCs w:val="28"/>
          <w:lang w:val="en-US" w:eastAsia="zh-CN" w:bidi="ar-SA"/>
        </w:rPr>
        <w:t>）、联系电话</w:t>
      </w:r>
      <w:r>
        <w:rPr>
          <w:rFonts w:hint="eastAsia" w:cs="宋体"/>
          <w:color w:val="FF0000"/>
          <w:sz w:val="28"/>
          <w:szCs w:val="28"/>
          <w:lang w:val="en-US" w:eastAsia="zh-CN" w:bidi="ar-SA"/>
        </w:rPr>
        <w:t>（标*为必填项）</w:t>
      </w:r>
      <w:r>
        <w:rPr>
          <w:rFonts w:hint="eastAsia" w:cs="宋体"/>
          <w:color w:val="auto"/>
          <w:sz w:val="28"/>
          <w:szCs w:val="28"/>
          <w:lang w:val="en-US" w:eastAsia="zh-CN" w:bidi="ar-SA"/>
        </w:rPr>
        <w:t>，点击“支付”完成支付。</w:t>
      </w:r>
    </w:p>
    <w:p>
      <w:pPr>
        <w:numPr>
          <w:ilvl w:val="0"/>
          <w:numId w:val="0"/>
        </w:numPr>
        <w:ind w:firstLine="420" w:firstLineChars="200"/>
        <w:jc w:val="center"/>
      </w:pPr>
      <w:r>
        <w:drawing>
          <wp:inline distT="0" distB="0" distL="114300" distR="114300">
            <wp:extent cx="2057400" cy="2133600"/>
            <wp:effectExtent l="0" t="0" r="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200"/>
      </w:pPr>
    </w:p>
    <w:p>
      <w:r>
        <w:drawing>
          <wp:inline distT="0" distB="0" distL="114300" distR="114300">
            <wp:extent cx="3620770" cy="3223260"/>
            <wp:effectExtent l="0" t="0" r="17780" b="1524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2077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OWRiNjEwODcxOTJkYzBmNDhkMTFkZjc2M2Y0ZGUifQ=="/>
  </w:docVars>
  <w:rsids>
    <w:rsidRoot w:val="105040C5"/>
    <w:rsid w:val="00444F70"/>
    <w:rsid w:val="044B7862"/>
    <w:rsid w:val="060C4423"/>
    <w:rsid w:val="09E3314E"/>
    <w:rsid w:val="105040C5"/>
    <w:rsid w:val="12633368"/>
    <w:rsid w:val="139E29C8"/>
    <w:rsid w:val="19113D5F"/>
    <w:rsid w:val="1F77599D"/>
    <w:rsid w:val="1FCF29CF"/>
    <w:rsid w:val="20130354"/>
    <w:rsid w:val="229C3826"/>
    <w:rsid w:val="28B6030F"/>
    <w:rsid w:val="2E8D6C88"/>
    <w:rsid w:val="2F307BE5"/>
    <w:rsid w:val="37CC714F"/>
    <w:rsid w:val="477022E5"/>
    <w:rsid w:val="48226AEB"/>
    <w:rsid w:val="57EF4126"/>
    <w:rsid w:val="57F64D9B"/>
    <w:rsid w:val="58BD134A"/>
    <w:rsid w:val="5DFC1925"/>
    <w:rsid w:val="625978FB"/>
    <w:rsid w:val="626141E4"/>
    <w:rsid w:val="6B3D2BA2"/>
    <w:rsid w:val="6B7A3444"/>
    <w:rsid w:val="6C094CBD"/>
    <w:rsid w:val="6F0E2B7A"/>
    <w:rsid w:val="70A369B7"/>
    <w:rsid w:val="74BC6BE8"/>
    <w:rsid w:val="76092BA1"/>
    <w:rsid w:val="76A8716E"/>
    <w:rsid w:val="776D60E9"/>
    <w:rsid w:val="786E1B57"/>
    <w:rsid w:val="7A0B4E0F"/>
    <w:rsid w:val="7A6A0DAE"/>
    <w:rsid w:val="7F66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53"/>
      <w:ind w:left="417" w:hanging="312"/>
      <w:outlineLvl w:val="0"/>
    </w:pPr>
    <w:rPr>
      <w:rFonts w:ascii="黑体" w:hAnsi="黑体" w:eastAsia="黑体" w:cs="黑体"/>
      <w:b/>
      <w:bCs/>
      <w:sz w:val="32"/>
      <w:szCs w:val="32"/>
    </w:rPr>
  </w:style>
  <w:style w:type="paragraph" w:styleId="3">
    <w:name w:val="heading 2"/>
    <w:basedOn w:val="1"/>
    <w:next w:val="1"/>
    <w:autoRedefine/>
    <w:qFormat/>
    <w:uiPriority w:val="1"/>
    <w:pPr>
      <w:ind w:left="105"/>
      <w:outlineLvl w:val="1"/>
    </w:pPr>
    <w:rPr>
      <w:rFonts w:ascii="微软雅黑" w:hAnsi="微软雅黑" w:eastAsia="微软雅黑" w:cs="微软雅黑"/>
      <w:b/>
      <w:bCs/>
      <w:sz w:val="24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List Paragraph"/>
    <w:basedOn w:val="1"/>
    <w:autoRedefine/>
    <w:qFormat/>
    <w:uiPriority w:val="1"/>
    <w:pPr>
      <w:spacing w:before="53"/>
      <w:ind w:left="328" w:hanging="3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1540</Words>
  <Characters>1731</Characters>
  <Lines>0</Lines>
  <Paragraphs>0</Paragraphs>
  <TotalTime>3</TotalTime>
  <ScaleCrop>false</ScaleCrop>
  <LinksUpToDate>false</LinksUpToDate>
  <CharactersWithSpaces>1756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2025-05-27T07:17:00Z</dcterms:created>
  <dc:creator>谢伟</dc:creator>
  <cp:lastModifiedBy>广西师大王盛杰</cp:lastModifiedBy>
  <dcterms:modified xsi:type="dcterms:W3CDTF">2026-06-01T08:27:11Z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85C111D4E4EA42249BEC00B50D77622E_11</vt:lpwstr>
  </property>
  <property fmtid="{D5CDD505-2E9C-101B-9397-08002B2CF9AE}" pid="4" name="KSOTemplateDocerSaveRecord">
    <vt:lpwstr>eyJoZGlkIjoiZGNkNzkxZGNlNzNkYzkwMzg1M2VhNmMyYjU4ZjAyNmUiLCJ1c2VySWQiOiIxNTcwNjgxNTE5In0=</vt:lpwstr>
  </property>
</Properties>
</file>